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827C" w14:textId="7A1D5833" w:rsidR="003B0569" w:rsidRDefault="006F2B7D" w:rsidP="00020AA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6A3626B" wp14:editId="6F21596E">
            <wp:simplePos x="0" y="0"/>
            <wp:positionH relativeFrom="column">
              <wp:posOffset>-121920</wp:posOffset>
            </wp:positionH>
            <wp:positionV relativeFrom="paragraph">
              <wp:posOffset>67310</wp:posOffset>
            </wp:positionV>
            <wp:extent cx="1076325" cy="1341120"/>
            <wp:effectExtent l="247650" t="171450" r="200025" b="182880"/>
            <wp:wrapTight wrapText="bothSides">
              <wp:wrapPolygon edited="0">
                <wp:start x="-761" y="219"/>
                <wp:lineTo x="-3515" y="1286"/>
                <wp:lineTo x="-857" y="5707"/>
                <wp:lineTo x="-3268" y="6641"/>
                <wp:lineTo x="-609" y="11062"/>
                <wp:lineTo x="-3364" y="12129"/>
                <wp:lineTo x="-706" y="16550"/>
                <wp:lineTo x="-2772" y="17350"/>
                <wp:lineTo x="-114" y="21771"/>
                <wp:lineTo x="20401" y="22003"/>
                <wp:lineTo x="22122" y="21337"/>
                <wp:lineTo x="22363" y="7617"/>
                <wp:lineTo x="21771" y="2396"/>
                <wp:lineTo x="21273" y="1567"/>
                <wp:lineTo x="15670" y="-693"/>
                <wp:lineTo x="15326" y="-559"/>
                <wp:lineTo x="10257" y="-4047"/>
                <wp:lineTo x="616" y="-314"/>
                <wp:lineTo x="-761" y="21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pi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7" b="8235"/>
                    <a:stretch/>
                  </pic:blipFill>
                  <pic:spPr bwMode="auto">
                    <a:xfrm rot="1545418">
                      <a:off x="0" y="0"/>
                      <a:ext cx="1076325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26B98" w14:textId="5C4264AE" w:rsidR="00020AA7" w:rsidRPr="003B0569" w:rsidRDefault="00020AA7" w:rsidP="00020AA7">
      <w:pPr>
        <w:jc w:val="center"/>
        <w:rPr>
          <w:rFonts w:ascii="Arial" w:hAnsi="Arial" w:cs="Arial"/>
          <w:b/>
          <w:sz w:val="24"/>
        </w:rPr>
      </w:pPr>
      <w:r w:rsidRPr="003B0569">
        <w:rPr>
          <w:rFonts w:ascii="Arial" w:hAnsi="Arial" w:cs="Arial"/>
          <w:b/>
          <w:sz w:val="24"/>
        </w:rPr>
        <w:t>The H</w:t>
      </w:r>
      <w:r w:rsidR="004F2B77" w:rsidRPr="003B0569">
        <w:rPr>
          <w:rFonts w:ascii="Arial" w:hAnsi="Arial" w:cs="Arial"/>
          <w:b/>
          <w:sz w:val="24"/>
        </w:rPr>
        <w:t>umble Safety P</w:t>
      </w:r>
      <w:r w:rsidRPr="003B0569">
        <w:rPr>
          <w:rFonts w:ascii="Arial" w:hAnsi="Arial" w:cs="Arial"/>
          <w:b/>
          <w:sz w:val="24"/>
        </w:rPr>
        <w:t>in</w:t>
      </w:r>
    </w:p>
    <w:p w14:paraId="076D53D6" w14:textId="1D5779CF" w:rsidR="00124EC3" w:rsidRDefault="00124EC3" w:rsidP="00E42D43">
      <w:pPr>
        <w:jc w:val="both"/>
        <w:rPr>
          <w:rFonts w:ascii="Arial" w:hAnsi="Arial" w:cs="Arial"/>
          <w:sz w:val="24"/>
        </w:rPr>
      </w:pPr>
      <w:r w:rsidRPr="00124EC3">
        <w:rPr>
          <w:rFonts w:ascii="Arial" w:hAnsi="Arial" w:cs="Arial"/>
          <w:sz w:val="24"/>
        </w:rPr>
        <w:t xml:space="preserve">Walter Hunt had no trouble thinking up </w:t>
      </w:r>
      <w:r w:rsidR="00FC6285" w:rsidRPr="00124EC3">
        <w:rPr>
          <w:rFonts w:ascii="Arial" w:hAnsi="Arial" w:cs="Arial"/>
          <w:sz w:val="24"/>
        </w:rPr>
        <w:t>innovative ideas</w:t>
      </w:r>
      <w:r w:rsidRPr="00124EC3">
        <w:rPr>
          <w:rFonts w:ascii="Arial" w:hAnsi="Arial" w:cs="Arial"/>
          <w:sz w:val="24"/>
        </w:rPr>
        <w:t xml:space="preserve">. </w:t>
      </w:r>
      <w:r w:rsidR="00FC6285" w:rsidRPr="00124EC3">
        <w:rPr>
          <w:rFonts w:ascii="Arial" w:hAnsi="Arial" w:cs="Arial"/>
          <w:sz w:val="24"/>
        </w:rPr>
        <w:t>First,</w:t>
      </w:r>
      <w:r w:rsidRPr="00124EC3">
        <w:rPr>
          <w:rFonts w:ascii="Arial" w:hAnsi="Arial" w:cs="Arial"/>
          <w:sz w:val="24"/>
        </w:rPr>
        <w:t xml:space="preserve"> he invented a machine to spin flax. Then he invented a fire engine gong, a forest saw, a stove that burned hard coal. His inventions worked, but he just did not have the knack for making money from them. </w:t>
      </w:r>
    </w:p>
    <w:p w14:paraId="3B9AF1E7" w14:textId="5292D2F5" w:rsidR="00E42D43" w:rsidRDefault="00A80C7C" w:rsidP="00E42D43">
      <w:pPr>
        <w:jc w:val="both"/>
        <w:rPr>
          <w:rFonts w:ascii="Arial" w:hAnsi="Arial" w:cs="Arial"/>
          <w:sz w:val="24"/>
        </w:rPr>
      </w:pPr>
      <w:r w:rsidRPr="00E42D43">
        <w:rPr>
          <w:rFonts w:ascii="Arial" w:hAnsi="Arial" w:cs="Arial"/>
          <w:sz w:val="24"/>
        </w:rPr>
        <w:t>He</w:t>
      </w:r>
      <w:r w:rsidR="00E42D43" w:rsidRPr="00E42D43">
        <w:rPr>
          <w:rFonts w:ascii="Arial" w:hAnsi="Arial" w:cs="Arial"/>
          <w:sz w:val="24"/>
        </w:rPr>
        <w:t xml:space="preserve"> sat in his workshop, worrying about how to pay off a $15 debt he owed to a friend, while playing with a length of wire.</w:t>
      </w:r>
      <w:r w:rsidR="00124EC3" w:rsidRPr="00124EC3">
        <w:t xml:space="preserve"> </w:t>
      </w:r>
      <w:r w:rsidR="00FC6285" w:rsidRPr="00124EC3">
        <w:rPr>
          <w:rFonts w:ascii="Arial" w:hAnsi="Arial" w:cs="Arial"/>
          <w:sz w:val="24"/>
        </w:rPr>
        <w:t>So,</w:t>
      </w:r>
      <w:r w:rsidR="00124EC3" w:rsidRPr="00124EC3">
        <w:rPr>
          <w:rFonts w:ascii="Arial" w:hAnsi="Arial" w:cs="Arial"/>
          <w:sz w:val="24"/>
        </w:rPr>
        <w:t xml:space="preserve"> he decided to invent something new.</w:t>
      </w:r>
      <w:r w:rsidR="00E42D43" w:rsidRPr="00E42D43">
        <w:rPr>
          <w:rFonts w:ascii="Arial" w:hAnsi="Arial" w:cs="Arial"/>
          <w:sz w:val="24"/>
        </w:rPr>
        <w:t xml:space="preserve"> As he was twisting it, he discovered that when coiled and then clasped to itself, the wire retained enough spring to be unclasped and clasped again. He completed a prototype and several design sketches in one evening, patented the device on April 10th, 1849, and subsequently sold the patent for $400 to W.R. Grace and Company to pay off the debt to his friend</w:t>
      </w:r>
      <w:r w:rsidR="00FC6285" w:rsidRPr="00E42D43">
        <w:rPr>
          <w:rFonts w:ascii="Arial" w:hAnsi="Arial" w:cs="Arial"/>
          <w:sz w:val="24"/>
        </w:rPr>
        <w:t>.</w:t>
      </w:r>
      <w:r w:rsidR="00FC6285">
        <w:rPr>
          <w:rFonts w:ascii="Arial" w:hAnsi="Arial" w:cs="Arial"/>
          <w:sz w:val="24"/>
        </w:rPr>
        <w:t xml:space="preserve"> </w:t>
      </w:r>
      <w:r w:rsidR="00E42D43" w:rsidRPr="00E42D43">
        <w:rPr>
          <w:rFonts w:ascii="Arial" w:hAnsi="Arial" w:cs="Arial"/>
          <w:sz w:val="24"/>
        </w:rPr>
        <w:t>For all their low-tech utilitarian nature, safety pins are clearly a successful product design</w:t>
      </w:r>
      <w:r w:rsidR="00E42D43">
        <w:rPr>
          <w:rFonts w:ascii="Arial" w:hAnsi="Arial" w:cs="Arial"/>
          <w:sz w:val="24"/>
        </w:rPr>
        <w:t>.</w:t>
      </w:r>
    </w:p>
    <w:p w14:paraId="063AC85B" w14:textId="40BCB82F" w:rsidR="00077759" w:rsidRDefault="00FC6285" w:rsidP="00E42D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So,</w:t>
      </w:r>
      <w:r w:rsidR="00124EC3">
        <w:rPr>
          <w:rFonts w:ascii="Arial" w:hAnsi="Arial" w:cs="Arial"/>
          <w:sz w:val="24"/>
        </w:rPr>
        <w:t xml:space="preserve"> what does this have to do with our chosen field of endeavor</w:t>
      </w:r>
      <w:r>
        <w:rPr>
          <w:rFonts w:ascii="Arial" w:hAnsi="Arial" w:cs="Arial"/>
          <w:sz w:val="24"/>
        </w:rPr>
        <w:t xml:space="preserve">? </w:t>
      </w:r>
      <w:r w:rsidR="00124EC3">
        <w:rPr>
          <w:rFonts w:ascii="Arial" w:hAnsi="Arial" w:cs="Arial"/>
          <w:sz w:val="24"/>
        </w:rPr>
        <w:t xml:space="preserve">We are clever and see lots of </w:t>
      </w:r>
      <w:r w:rsidR="009B32F8">
        <w:rPr>
          <w:rFonts w:ascii="Arial" w:hAnsi="Arial" w:cs="Arial"/>
          <w:sz w:val="24"/>
        </w:rPr>
        <w:t>challenges;</w:t>
      </w:r>
      <w:r w:rsidR="00124E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</w:t>
      </w:r>
      <w:r w:rsidR="00124EC3">
        <w:rPr>
          <w:rFonts w:ascii="Arial" w:hAnsi="Arial" w:cs="Arial"/>
          <w:sz w:val="24"/>
        </w:rPr>
        <w:t xml:space="preserve"> even get inspired ideas. </w:t>
      </w:r>
      <w:r>
        <w:rPr>
          <w:rFonts w:ascii="Arial" w:hAnsi="Arial" w:cs="Arial"/>
          <w:sz w:val="24"/>
        </w:rPr>
        <w:t>But</w:t>
      </w:r>
      <w:r w:rsidR="00124EC3">
        <w:rPr>
          <w:rFonts w:ascii="Arial" w:hAnsi="Arial" w:cs="Arial"/>
          <w:sz w:val="24"/>
        </w:rPr>
        <w:t xml:space="preserve"> sometimes we </w:t>
      </w:r>
      <w:r>
        <w:rPr>
          <w:rFonts w:ascii="Arial" w:hAnsi="Arial" w:cs="Arial"/>
          <w:sz w:val="24"/>
        </w:rPr>
        <w:t>must</w:t>
      </w:r>
      <w:r w:rsidR="00124EC3">
        <w:rPr>
          <w:rFonts w:ascii="Arial" w:hAnsi="Arial" w:cs="Arial"/>
          <w:sz w:val="24"/>
        </w:rPr>
        <w:t xml:space="preserve"> sell our ideas, and that is where we fail</w:t>
      </w:r>
      <w:r>
        <w:rPr>
          <w:rFonts w:ascii="Arial" w:hAnsi="Arial" w:cs="Arial"/>
          <w:sz w:val="24"/>
        </w:rPr>
        <w:t xml:space="preserve">. </w:t>
      </w:r>
      <w:r w:rsidR="00A80C7C">
        <w:rPr>
          <w:rFonts w:ascii="Arial" w:hAnsi="Arial" w:cs="Arial"/>
          <w:sz w:val="24"/>
        </w:rPr>
        <w:t>We</w:t>
      </w:r>
      <w:r w:rsidR="00124EC3">
        <w:rPr>
          <w:rFonts w:ascii="Arial" w:hAnsi="Arial" w:cs="Arial"/>
          <w:sz w:val="24"/>
        </w:rPr>
        <w:t xml:space="preserve"> see an injury and feel we owe a </w:t>
      </w:r>
      <w:r w:rsidR="00AE0AA2">
        <w:rPr>
          <w:rFonts w:ascii="Arial" w:hAnsi="Arial" w:cs="Arial"/>
          <w:sz w:val="24"/>
        </w:rPr>
        <w:t>debt</w:t>
      </w:r>
      <w:r w:rsidR="00124EC3">
        <w:rPr>
          <w:rFonts w:ascii="Arial" w:hAnsi="Arial" w:cs="Arial"/>
          <w:sz w:val="24"/>
        </w:rPr>
        <w:t xml:space="preserve"> to the injured pa</w:t>
      </w:r>
      <w:r>
        <w:rPr>
          <w:rFonts w:ascii="Arial" w:hAnsi="Arial" w:cs="Arial"/>
          <w:sz w:val="24"/>
        </w:rPr>
        <w:t xml:space="preserve">. </w:t>
      </w:r>
      <w:r w:rsidR="00124EC3">
        <w:rPr>
          <w:rFonts w:ascii="Arial" w:hAnsi="Arial" w:cs="Arial"/>
          <w:sz w:val="24"/>
        </w:rPr>
        <w:t xml:space="preserve"> for not having done something to intervene.</w:t>
      </w:r>
    </w:p>
    <w:p w14:paraId="58D0FA7A" w14:textId="1C027DDB" w:rsidR="00AE0AA2" w:rsidRDefault="00AE0AA2" w:rsidP="00E42D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Having inspired solutions to </w:t>
      </w:r>
      <w:r w:rsidR="00FC6285">
        <w:rPr>
          <w:rFonts w:ascii="Arial" w:hAnsi="Arial" w:cs="Arial"/>
          <w:sz w:val="24"/>
        </w:rPr>
        <w:t>yet</w:t>
      </w:r>
      <w:r>
        <w:rPr>
          <w:rFonts w:ascii="Arial" w:hAnsi="Arial" w:cs="Arial"/>
          <w:sz w:val="24"/>
        </w:rPr>
        <w:t xml:space="preserve"> unrecognized </w:t>
      </w:r>
      <w:r w:rsidR="007C05A6">
        <w:rPr>
          <w:rFonts w:ascii="Arial" w:hAnsi="Arial" w:cs="Arial"/>
          <w:sz w:val="24"/>
        </w:rPr>
        <w:t>needs</w:t>
      </w:r>
      <w:r>
        <w:rPr>
          <w:rFonts w:ascii="Arial" w:hAnsi="Arial" w:cs="Arial"/>
          <w:sz w:val="24"/>
        </w:rPr>
        <w:t xml:space="preserve"> just </w:t>
      </w:r>
      <w:r w:rsidR="00FC6285">
        <w:rPr>
          <w:rFonts w:ascii="Arial" w:hAnsi="Arial" w:cs="Arial"/>
          <w:sz w:val="24"/>
        </w:rPr>
        <w:t>does not</w:t>
      </w:r>
      <w:r>
        <w:rPr>
          <w:rFonts w:ascii="Arial" w:hAnsi="Arial" w:cs="Arial"/>
          <w:sz w:val="24"/>
        </w:rPr>
        <w:t xml:space="preserve"> fly. </w:t>
      </w:r>
      <w:r w:rsidR="00FC6285">
        <w:rPr>
          <w:rFonts w:ascii="Arial" w:hAnsi="Arial" w:cs="Arial"/>
          <w:sz w:val="24"/>
        </w:rPr>
        <w:t>We</w:t>
      </w:r>
      <w:r>
        <w:rPr>
          <w:rFonts w:ascii="Arial" w:hAnsi="Arial" w:cs="Arial"/>
          <w:sz w:val="24"/>
        </w:rPr>
        <w:t xml:space="preserve"> need to sit back and </w:t>
      </w:r>
      <w:r w:rsidR="00FC6285">
        <w:rPr>
          <w:rFonts w:ascii="Arial" w:hAnsi="Arial" w:cs="Arial"/>
          <w:sz w:val="24"/>
        </w:rPr>
        <w:t>ruminate and</w:t>
      </w:r>
      <w:r w:rsidR="00836566">
        <w:rPr>
          <w:rFonts w:ascii="Arial" w:hAnsi="Arial" w:cs="Arial"/>
          <w:sz w:val="24"/>
        </w:rPr>
        <w:t xml:space="preserve"> take some time to </w:t>
      </w:r>
      <w:r w:rsidR="00836566" w:rsidRPr="007C05A6">
        <w:rPr>
          <w:rFonts w:ascii="Arial" w:hAnsi="Arial" w:cs="Arial"/>
          <w:b/>
          <w:sz w:val="24"/>
        </w:rPr>
        <w:t>reframe</w:t>
      </w:r>
      <w:r w:rsidR="00836566">
        <w:rPr>
          <w:rFonts w:ascii="Arial" w:hAnsi="Arial" w:cs="Arial"/>
          <w:sz w:val="24"/>
        </w:rPr>
        <w:t xml:space="preserve"> the issue from our stakeholder’s perspective. If we understand what the client needs</w:t>
      </w:r>
      <w:r w:rsidR="007C05A6">
        <w:rPr>
          <w:rFonts w:ascii="Arial" w:hAnsi="Arial" w:cs="Arial"/>
          <w:sz w:val="24"/>
        </w:rPr>
        <w:t>;</w:t>
      </w:r>
      <w:r w:rsidR="00836566">
        <w:rPr>
          <w:rFonts w:ascii="Arial" w:hAnsi="Arial" w:cs="Arial"/>
          <w:sz w:val="24"/>
        </w:rPr>
        <w:t xml:space="preserve"> just perhaps</w:t>
      </w:r>
      <w:r w:rsidR="003B0569">
        <w:rPr>
          <w:rFonts w:ascii="Arial" w:hAnsi="Arial" w:cs="Arial"/>
          <w:sz w:val="24"/>
        </w:rPr>
        <w:t>,</w:t>
      </w:r>
      <w:r w:rsidR="00836566">
        <w:rPr>
          <w:rFonts w:ascii="Arial" w:hAnsi="Arial" w:cs="Arial"/>
          <w:sz w:val="24"/>
        </w:rPr>
        <w:t xml:space="preserve"> we can twist some wire, our original idea, into a usable solution. Our solutions must penetrate to the heart of the problem. They need to be transferable and simple to apply. </w:t>
      </w:r>
    </w:p>
    <w:p w14:paraId="6F57F666" w14:textId="0A97A875" w:rsidR="00836566" w:rsidRDefault="00836566" w:rsidP="00E42D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find it interesting that Walter Hunt called his invention a “</w:t>
      </w:r>
      <w:r w:rsidRPr="00D259D6">
        <w:rPr>
          <w:rFonts w:ascii="Arial" w:hAnsi="Arial" w:cs="Arial"/>
          <w:i/>
          <w:sz w:val="24"/>
        </w:rPr>
        <w:t>safety</w:t>
      </w:r>
      <w:r>
        <w:rPr>
          <w:rFonts w:ascii="Arial" w:hAnsi="Arial" w:cs="Arial"/>
          <w:sz w:val="24"/>
        </w:rPr>
        <w:t>” pin. Straight pins,</w:t>
      </w:r>
      <w:r w:rsidR="00D259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(our time-worn pat answers), have been around for </w:t>
      </w:r>
      <w:r w:rsidR="00FC6285">
        <w:rPr>
          <w:rFonts w:ascii="Arial" w:hAnsi="Arial" w:cs="Arial"/>
          <w:sz w:val="24"/>
        </w:rPr>
        <w:t>years</w:t>
      </w:r>
      <w:r>
        <w:rPr>
          <w:rFonts w:ascii="Arial" w:hAnsi="Arial" w:cs="Arial"/>
          <w:sz w:val="24"/>
        </w:rPr>
        <w:t xml:space="preserve"> and had done a satisfactory job of holding things together for the dressmaker. Yet the problem of injury persisted</w:t>
      </w:r>
      <w:r w:rsidR="00FC628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A </w:t>
      </w:r>
      <w:r w:rsidRPr="00D259D6">
        <w:rPr>
          <w:rFonts w:ascii="Arial" w:hAnsi="Arial" w:cs="Arial"/>
          <w:i/>
          <w:sz w:val="24"/>
        </w:rPr>
        <w:t>twist</w:t>
      </w:r>
      <w:r>
        <w:rPr>
          <w:rFonts w:ascii="Arial" w:hAnsi="Arial" w:cs="Arial"/>
          <w:sz w:val="24"/>
        </w:rPr>
        <w:t xml:space="preserve"> of fate allowed Walter to bend a readily available idea into a new shape that not only solved the problem, but others saw it as a viable solution too.</w:t>
      </w:r>
    </w:p>
    <w:p w14:paraId="7848EF5A" w14:textId="004F3A08" w:rsidR="00836566" w:rsidRDefault="00D259D6" w:rsidP="00E42D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we follow Walter’s example</w:t>
      </w:r>
      <w:r w:rsidR="003B0569">
        <w:rPr>
          <w:rFonts w:ascii="Arial" w:hAnsi="Arial" w:cs="Arial"/>
          <w:sz w:val="24"/>
        </w:rPr>
        <w:t>, and use our expertise to address a here-to-fore stubborn problem</w:t>
      </w:r>
      <w:r w:rsidR="00FC6285">
        <w:rPr>
          <w:rFonts w:ascii="Arial" w:hAnsi="Arial" w:cs="Arial"/>
          <w:sz w:val="24"/>
        </w:rPr>
        <w:t xml:space="preserve">? </w:t>
      </w:r>
      <w:r w:rsidR="003B0569">
        <w:rPr>
          <w:rFonts w:ascii="Arial" w:hAnsi="Arial" w:cs="Arial"/>
          <w:sz w:val="24"/>
        </w:rPr>
        <w:t xml:space="preserve">Can we use the tools at hand in a novel way to address an issue that </w:t>
      </w:r>
      <w:r w:rsidR="003B0569" w:rsidRPr="003B0569">
        <w:rPr>
          <w:rFonts w:ascii="Arial" w:hAnsi="Arial" w:cs="Arial"/>
          <w:sz w:val="24"/>
          <w:u w:val="single"/>
        </w:rPr>
        <w:t>others</w:t>
      </w:r>
      <w:r w:rsidR="003B0569">
        <w:rPr>
          <w:rFonts w:ascii="Arial" w:hAnsi="Arial" w:cs="Arial"/>
          <w:sz w:val="24"/>
        </w:rPr>
        <w:t xml:space="preserve"> find important</w:t>
      </w:r>
      <w:r w:rsidR="00FC6285">
        <w:rPr>
          <w:rFonts w:ascii="Arial" w:hAnsi="Arial" w:cs="Arial"/>
          <w:sz w:val="24"/>
        </w:rPr>
        <w:t xml:space="preserve">? </w:t>
      </w:r>
      <w:r w:rsidR="00A80C7C">
        <w:rPr>
          <w:rFonts w:ascii="Arial" w:hAnsi="Arial" w:cs="Arial"/>
          <w:sz w:val="24"/>
        </w:rPr>
        <w:t>We</w:t>
      </w:r>
      <w:r w:rsidR="003B0569">
        <w:rPr>
          <w:rFonts w:ascii="Arial" w:hAnsi="Arial" w:cs="Arial"/>
          <w:sz w:val="24"/>
        </w:rPr>
        <w:t xml:space="preserve"> should stop spending time clarifying our description of a new or even existing problem and instead </w:t>
      </w:r>
      <w:r w:rsidR="003B0569" w:rsidRPr="003B0569">
        <w:rPr>
          <w:rFonts w:ascii="Arial" w:hAnsi="Arial" w:cs="Arial"/>
          <w:i/>
          <w:sz w:val="24"/>
        </w:rPr>
        <w:t>twist wire</w:t>
      </w:r>
      <w:r w:rsidR="003B0569">
        <w:rPr>
          <w:rFonts w:ascii="Arial" w:hAnsi="Arial" w:cs="Arial"/>
          <w:sz w:val="24"/>
        </w:rPr>
        <w:t xml:space="preserve"> in solving an old problem in a new way. </w:t>
      </w:r>
    </w:p>
    <w:p w14:paraId="61071104" w14:textId="25EC3423" w:rsidR="003B0569" w:rsidRPr="00020AA7" w:rsidRDefault="003B0569" w:rsidP="00E42D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Everyone has seen a safety pin and </w:t>
      </w:r>
      <w:r w:rsidR="002214E0">
        <w:rPr>
          <w:rFonts w:ascii="Arial" w:hAnsi="Arial" w:cs="Arial"/>
          <w:sz w:val="24"/>
        </w:rPr>
        <w:t>many</w:t>
      </w:r>
      <w:r>
        <w:rPr>
          <w:rFonts w:ascii="Arial" w:hAnsi="Arial" w:cs="Arial"/>
          <w:sz w:val="24"/>
        </w:rPr>
        <w:t xml:space="preserve"> of us have used one. They are </w:t>
      </w:r>
      <w:r w:rsidR="002214E0">
        <w:rPr>
          <w:rFonts w:ascii="Arial" w:hAnsi="Arial" w:cs="Arial"/>
          <w:sz w:val="24"/>
        </w:rPr>
        <w:t>made</w:t>
      </w:r>
      <w:r>
        <w:rPr>
          <w:rFonts w:ascii="Arial" w:hAnsi="Arial" w:cs="Arial"/>
          <w:sz w:val="24"/>
        </w:rPr>
        <w:t xml:space="preserve"> by the thousands and yet, I bet most of us never heard of Walter Hunt</w:t>
      </w:r>
      <w:r w:rsidR="00FC628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Wouldn’t it be great if our new twist on an idea stuck? If it became the solution of choice </w:t>
      </w:r>
      <w:r w:rsidR="002A2E0C">
        <w:rPr>
          <w:rFonts w:ascii="Arial" w:hAnsi="Arial" w:cs="Arial"/>
          <w:sz w:val="24"/>
        </w:rPr>
        <w:t>and readily accepted!</w:t>
      </w:r>
    </w:p>
    <w:sectPr w:rsidR="003B0569" w:rsidRPr="00020A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56C6" w14:textId="77777777" w:rsidR="00E948F5" w:rsidRDefault="00E948F5" w:rsidP="0095598C">
      <w:pPr>
        <w:spacing w:after="0" w:line="240" w:lineRule="auto"/>
      </w:pPr>
      <w:r>
        <w:separator/>
      </w:r>
    </w:p>
  </w:endnote>
  <w:endnote w:type="continuationSeparator" w:id="0">
    <w:p w14:paraId="6CAA9707" w14:textId="77777777" w:rsidR="00E948F5" w:rsidRDefault="00E948F5" w:rsidP="009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6B9E" w14:textId="6287F54D" w:rsidR="00CF10D4" w:rsidRPr="00CF10D4" w:rsidRDefault="00CF10D4" w:rsidP="00CF10D4">
    <w:pPr>
      <w:pStyle w:val="Footer"/>
    </w:pPr>
    <w:r w:rsidRPr="00CF10D4">
      <w:t xml:space="preserve">These talks are distributed with the hope that they spark some dialog. Feel free to use them as the basis for a </w:t>
    </w:r>
    <w:r w:rsidR="00FC6285" w:rsidRPr="00CF10D4">
      <w:t>toolbox</w:t>
    </w:r>
    <w:r w:rsidRPr="00CF10D4">
      <w:t xml:space="preserve"> talk with your colleagues, clients, safety committee</w:t>
    </w:r>
    <w:r w:rsidR="001B716E">
      <w:t xml:space="preserve"> members or employees.</w:t>
    </w:r>
    <w:r w:rsidR="001B716E">
      <w:tab/>
      <w:t xml:space="preserve">HTT #: </w:t>
    </w:r>
    <w:r w:rsidR="004750E8">
      <w:t>77</w:t>
    </w:r>
  </w:p>
  <w:p w14:paraId="4A026B9F" w14:textId="77777777" w:rsidR="0095598C" w:rsidRDefault="0095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0127" w14:textId="77777777" w:rsidR="00E948F5" w:rsidRDefault="00E948F5" w:rsidP="0095598C">
      <w:pPr>
        <w:spacing w:after="0" w:line="240" w:lineRule="auto"/>
      </w:pPr>
      <w:r>
        <w:separator/>
      </w:r>
    </w:p>
  </w:footnote>
  <w:footnote w:type="continuationSeparator" w:id="0">
    <w:p w14:paraId="717A7B9D" w14:textId="77777777" w:rsidR="00E948F5" w:rsidRDefault="00E948F5" w:rsidP="009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6B9D" w14:textId="77777777" w:rsidR="0095598C" w:rsidRDefault="0095598C">
    <w:pPr>
      <w:pStyle w:val="Header"/>
    </w:pPr>
    <w:r w:rsidRPr="0095598C">
      <w:rPr>
        <w:rFonts w:ascii="Arial" w:eastAsia="Calibri" w:hAnsi="Arial" w:cs="Arial"/>
        <w:b/>
        <w:noProof/>
        <w:sz w:val="48"/>
      </w:rPr>
      <w:drawing>
        <wp:inline distT="0" distB="0" distL="0" distR="0" wp14:anchorId="4A026BA0" wp14:editId="4A026BA1">
          <wp:extent cx="5943600" cy="7019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8C"/>
    <w:rsid w:val="00020AA7"/>
    <w:rsid w:val="00077759"/>
    <w:rsid w:val="00124EC3"/>
    <w:rsid w:val="001B716E"/>
    <w:rsid w:val="002214E0"/>
    <w:rsid w:val="0023575E"/>
    <w:rsid w:val="002A2E0C"/>
    <w:rsid w:val="003B0569"/>
    <w:rsid w:val="004750E8"/>
    <w:rsid w:val="004F2B77"/>
    <w:rsid w:val="00627089"/>
    <w:rsid w:val="006F2B7D"/>
    <w:rsid w:val="007C05A6"/>
    <w:rsid w:val="00836566"/>
    <w:rsid w:val="00920825"/>
    <w:rsid w:val="0095598C"/>
    <w:rsid w:val="009B32F8"/>
    <w:rsid w:val="00A80C7C"/>
    <w:rsid w:val="00AA692C"/>
    <w:rsid w:val="00AE0AA2"/>
    <w:rsid w:val="00AE66C2"/>
    <w:rsid w:val="00CF10D4"/>
    <w:rsid w:val="00CF460B"/>
    <w:rsid w:val="00D259D6"/>
    <w:rsid w:val="00DC07CB"/>
    <w:rsid w:val="00E42D43"/>
    <w:rsid w:val="00E948F5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6B97"/>
  <w15:docId w15:val="{E949CFBD-F03B-4C09-A769-EB249BC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8C"/>
  </w:style>
  <w:style w:type="paragraph" w:styleId="Footer">
    <w:name w:val="footer"/>
    <w:basedOn w:val="Normal"/>
    <w:link w:val="Foot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8C"/>
  </w:style>
  <w:style w:type="paragraph" w:styleId="BalloonText">
    <w:name w:val="Balloon Text"/>
    <w:basedOn w:val="Normal"/>
    <w:link w:val="BalloonTextChar"/>
    <w:uiPriority w:val="99"/>
    <w:semiHidden/>
    <w:unhideWhenUsed/>
    <w:rsid w:val="001B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Spencer</dc:creator>
  <cp:keywords/>
  <dc:description/>
  <cp:lastModifiedBy>Howard Spencer</cp:lastModifiedBy>
  <cp:revision>18</cp:revision>
  <dcterms:created xsi:type="dcterms:W3CDTF">2015-10-21T01:35:00Z</dcterms:created>
  <dcterms:modified xsi:type="dcterms:W3CDTF">2021-12-20T17:08:00Z</dcterms:modified>
</cp:coreProperties>
</file>